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d6072e950849717b86b59c55a747a2b57820fe"/>
      <w:r>
        <w:rPr>
          <w:b/>
        </w:rPr>
        <w:t xml:space="preserve">ПРОТОКОЛ ЕЛЕКТРОННОГО АУКЦІОНУ № GFD001-UA-20210512-49837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Найменування оператора, через електронний майданчик якого переможець електронних торгів набув право участі в</w:t>
      </w:r>
      <w:r>
        <w:t xml:space="preserve"> </w:t>
      </w:r>
      <w:r>
        <w:t xml:space="preserve">електронних торгах:</w:t>
      </w:r>
      <w:r>
        <w:t xml:space="preserve"> </w:t>
      </w:r>
      <w:r>
        <w:t xml:space="preserve">ТОВ "Інвест ЮА.Маркетплейс"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Номер лота:</w:t>
      </w:r>
      <w:r>
        <w:t xml:space="preserve"> </w:t>
      </w:r>
      <w:r>
        <w:t xml:space="preserve">GL23N019589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Власник активів (майна) (найменування банку):</w:t>
      </w:r>
      <w:r>
        <w:t xml:space="preserve"> </w:t>
      </w:r>
      <w:r>
        <w:t xml:space="preserve">АТ "ВТБ БАНК"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Статус: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Дата та час початку електронного аукціону:</w:t>
      </w:r>
      <w:r>
        <w:t xml:space="preserve"> </w:t>
      </w:r>
      <w:r>
        <w:t xml:space="preserve">03.06.2021 09:40:00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Дата та час завершення електронного аукціону:</w:t>
      </w:r>
      <w:r>
        <w:t xml:space="preserve"> </w:t>
      </w:r>
      <w:r>
        <w:t xml:space="preserve">03.06.2021 16:40:31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Найменування активів (майна) / лота (склад лота):</w:t>
      </w:r>
      <w:r>
        <w:t xml:space="preserve"> </w:t>
      </w:r>
      <w:r>
        <w:t xml:space="preserve">Земельна ділянка, кадастровий номер 3222789200:00:016:0048, площею 3,266 га, цільове призначення: для ведення індивідуального садівництва, за адресою: Київської область, Макарівський р-н, Ясногородська сільська рада, реєстраційний номер 1931191032227, інвентарний номер 104567 та СЕРВЕР HP DL580G5 2.93 130W 4P 8G EU SVR В КОМПЛЕКТЕ С ПАМЯТЬЮ(2ШТ), НЖМД(4ШТ) И КО інвентарний номер 28038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ділянка, кадастровий номер 3222789200:00:016:0048, площею 3,266 га, цільове призначення: для ведення індивідуального садівництва, за адресою: Київської область, Макарівський р-н, Ясногородська сільська рада, реєстраційний номер 1931191032227, інвентарний номер 104567 та СЕРВЕР HP DL580G5 2.93 130W 4P 8G EU SVR В КОМПЛЕКТЕ С ПАМЯТЬЮ(2ШТ), НЖМД(4ШТ) И КО інвентарний номер 28038</w:t>
      </w:r>
    </w:p>
    <w:p>
      <w:pPr>
        <w:pStyle w:val="First Paragraph"/>
      </w:pPr>
      <w:r>
        <w:br/>
      </w:r>
    </w:p>
    <w:p>
      <w:pPr>
        <w:pStyle w:val="Body Text"/>
      </w:pPr>
      <w:r>
        <w:t xml:space="preserve">Початкова (стартова) ціна лота:</w:t>
      </w:r>
      <w:r>
        <w:t xml:space="preserve"> </w:t>
      </w:r>
      <w:r>
        <w:t xml:space="preserve">481 359,34 грн з ПДВ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Мінімальна ціна лота: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Ціна продажу лота:</w:t>
      </w:r>
      <w:r>
        <w:t xml:space="preserve"> </w:t>
      </w:r>
      <w:r>
        <w:t xml:space="preserve">356 000,00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Крок:</w:t>
      </w:r>
      <w:r>
        <w:t xml:space="preserve"> </w:t>
      </w:r>
      <w:r>
        <w:t xml:space="preserve">4 813,59 грн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Розмір гарантійного внеску:</w:t>
      </w:r>
      <w:r>
        <w:t xml:space="preserve"> </w:t>
      </w:r>
      <w:r>
        <w:t xml:space="preserve">48 135,93 грн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Переможець: Учасник Гашимов Ага Сабір Огли, #2658209335 (найменування учасника, код/код за ЄДРПОУ для юридичних осіб;</w:t>
      </w:r>
      <w:r>
        <w:t xml:space="preserve"> </w:t>
      </w:r>
      <w:r>
        <w:t xml:space="preserve">ПІБ учасника, номер облікової картки платника податків, у разі відсутності – серія і номер паспорта –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Учасник, якого дискваліфіковано відповідно до пункту _____ Регламенту ЕТС</w:t>
      </w:r>
      <w:r>
        <w:t xml:space="preserve"> </w:t>
      </w:r>
      <w:r>
        <w:t xml:space="preserve">__________</w:t>
      </w:r>
      <w:r>
        <w:t xml:space="preserve"> </w:t>
      </w:r>
      <w:r>
        <w:rPr>
          <w:u w:val="single"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u w:val="single"/>
        </w:rPr>
        <w:t xml:space="preserve"> </w:t>
      </w:r>
      <w:r>
        <w:rPr>
          <w:u w:val="single"/>
        </w:rPr>
        <w:t xml:space="preserve">у разі відсутності – серія і номер паспорта –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Реквізити банку для сплати коштів за придбані активи (майно) вказано за посиланням:</w:t>
      </w:r>
      <w:r>
        <w:t xml:space="preserve"> </w:t>
      </w:r>
      <w:hyperlink r:id="rId21">
        <w:r>
          <w:rPr>
            <w:rStyle w:val="Hyperlink"/>
            <w:u w:val="single"/>
          </w:rPr>
          <w:t xml:space="preserve">http://www.fg.gov.ua/banki-v-upravlinni-fondu/banki-shcho-likviduyutsya</w:t>
        </w:r>
      </w:hyperlink>
    </w:p>
    <w:p>
      <w:pPr>
        <w:pStyle w:val="Body Text"/>
      </w:pPr>
      <w:r>
        <w:br/>
      </w:r>
    </w:p>
    <w:p>
      <w:pPr>
        <w:pStyle w:val="Body Text"/>
      </w:pPr>
      <w:r>
        <w:t xml:space="preserve">Винагорода оператора, через електронний майданчик якого переможець набув право участі в електронному аукціоні:</w:t>
      </w:r>
      <w:r>
        <w:t xml:space="preserve"> </w:t>
      </w:r>
      <w:r>
        <w:t xml:space="preserve">__________ грн з ПДВ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Сума, що підлягає перерахуванню переможцю від оператора, через електронний майданчик</w:t>
      </w:r>
      <w:r>
        <w:t xml:space="preserve"> </w:t>
      </w:r>
      <w:r>
        <w:t xml:space="preserve">якого переможець набув право участі в електронному аукціоні: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Сума, яка підлягає сплаті переможцем банку: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Протокол електронного аукціону сформовано:</w:t>
      </w:r>
      <w:r>
        <w:t xml:space="preserve"> </w:t>
      </w:r>
      <w:r>
        <w:t xml:space="preserve">30.06.2021 10:31:04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здійснити повну оплату коштів за лот, які повинні надійти на рахунок банку (банків)</w:t>
      </w:r>
      <w:r>
        <w:rPr>
          <w:i/>
        </w:rPr>
        <w:t xml:space="preserve"> </w:t>
      </w:r>
      <w:r>
        <w:rPr>
          <w:i/>
        </w:rPr>
        <w:t xml:space="preserve">не пізніше кінця 18 (вісімнадцятого) робочого дня з дати формування ЦБД протоколу електронного аукціону,</w:t>
      </w:r>
      <w:r>
        <w:rPr>
          <w:i/>
        </w:rPr>
        <w:t xml:space="preserve"> </w:t>
      </w:r>
      <w:r>
        <w:rPr>
          <w:i/>
        </w:rPr>
        <w:t xml:space="preserve">або забезпечити відкриття банком-емітентом на користь банку (банків) безвідкличного акредитиву на умовах,</w:t>
      </w:r>
      <w:r>
        <w:rPr>
          <w:i/>
        </w:rPr>
        <w:t xml:space="preserve"> </w:t>
      </w:r>
      <w:r>
        <w:rPr>
          <w:i/>
        </w:rPr>
        <w:t xml:space="preserve">визначених у рішенні Фонду, та надати банку (банкам) підтвердження відкриття такого акредитиву не пізніше</w:t>
      </w:r>
      <w:r>
        <w:rPr>
          <w:i/>
        </w:rPr>
        <w:t xml:space="preserve"> </w:t>
      </w:r>
      <w:r>
        <w:rPr>
          <w:i/>
        </w:rPr>
        <w:t xml:space="preserve">кінця 18 (вісімнадцятого) робочого дня з дати формування ЦБД 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купівлі-продажу/відступлення права вимоги придбаного активу(вів)(майна)</w:t>
      </w:r>
      <w:r>
        <w:rPr>
          <w:i/>
        </w:rPr>
        <w:t xml:space="preserve"> </w:t>
      </w:r>
      <w:r>
        <w:rPr>
          <w:i/>
        </w:rPr>
        <w:t xml:space="preserve">протягом 20 (двадцяти) робочих днів з дня, наступного за днем формування протоколу електронного аукціону,</w:t>
      </w:r>
      <w:r>
        <w:rPr>
          <w:i/>
        </w:rPr>
        <w:t xml:space="preserve"> </w:t>
      </w:r>
      <w:r>
        <w:rPr>
          <w:i/>
        </w:rPr>
        <w:t xml:space="preserve">з урахуванням п. 7.21 Регламенту ЕТС.</w:t>
      </w:r>
    </w:p>
    <w:p>
      <w:pPr>
        <w:pStyle w:val="First Paragraph"/>
      </w:pPr>
      <w:r>
        <w:br/>
      </w:r>
    </w:p>
    <w:p>
      <w:pPr>
        <w:pStyle w:val="Body Text"/>
      </w:pPr>
      <w:r>
        <w:t xml:space="preserve">Переможець електронних торгів: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Найменування оператора, через електронний майданчик якого переможець набув право участі в електронних</w:t>
      </w:r>
      <w:r>
        <w:t xml:space="preserve"> </w:t>
      </w:r>
      <w:r>
        <w:t xml:space="preserve">торгах: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Найменування банку:</w:t>
      </w:r>
      <w:r>
        <w:t xml:space="preserve"> </w:t>
      </w:r>
      <w:r>
        <w:t xml:space="preserve">АТ "ВТБ БАНК"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Уповноважена особа Фонду на ліквідацію банку: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Type="http://schemas.openxmlformats.org/officeDocument/2006/relationships/hyperlink" Id="rId21" Target="http://www.fg.gov.ua/banki-v-upravlinni-fondu/banki-shcho-likviduyutsy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http://www.fg.gov.ua/banki-v-upravlinni-fondu/banki-shcho-likviduyutsya" TargetMode="External" 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2024-05-07T15:49:21Z</dcterms:created>
  <dcterms:modified xsi:type="dcterms:W3CDTF">2024-05-07T15:49:21Z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