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0d000dd7ee08142e9f05e0a6450f5da3e666d"/>
      <w:r>
        <w:rPr>
          <w:b/>
        </w:rPr>
        <w:t xml:space="preserve">ПРОТОКОЛ ЕЛЕКТРОННОГО АУКЦІОНУ № GFD001-UA-20210517-93846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GL23N019795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Майнові права на земельну ділянку площею 5,2385 га; кадастровий номер 3220886700:07:003:0051; цільове призначення: для ведення особистого селянського господарства, що розташована за адресою: Київська обл., Бориспільський р-н, Сеньківська сільрада, інвентарний № 18п</w:t>
      </w:r>
    </w:p>
    <w:p>
      <w:pPr>
        <w:numPr>
          <w:ilvl w:val="0"/>
          <w:numId w:val="1001"/>
        </w:numPr>
        <w:pStyle w:val="Compact"/>
      </w:pPr>
      <w:r>
        <w:t xml:space="preserve">Майнові права на земельну ділянку площею 5,2385 га; кадастровий номер 3220886700:07:003:0051; цільове призначення: для ведення особистого селянського господарства, що розташована за адресою: Київська обл., Бориспільський р-н, Сеньківська сільрада, інвентарний № 18п (Відсутня реєстрація за Банком права власності у ДРРПНМ, право власності зареєстровано за іншою особою/триває процес оскарження в суді обмеження прав банку щодо реєстрації права власності/заборона на відчуження слідчого ГСУ МВСУ (кримінальна справа стосовно посадових осіб Управління земельних ресурсів)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2 707 000,00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270 700,00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07.06.2021 16:15:30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ПУБЛІЧНЕ АКЦІОНЕРНЕ ТОВАРИСТВО "РОДОВІД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2024-04-29T06:42:32Z</dcterms:created>
  <dcterms:modified xsi:type="dcterms:W3CDTF">2024-04-29T06:42:32Z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