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f8811368615b8f3947f59fbe080bc8d6b01563"/>
      <w:r>
        <w:rPr>
          <w:b/>
        </w:rPr>
        <w:t xml:space="preserve">ПРОТОКОЛ ПРО РЕЗУЛЬТАТИ ЗЕМЕЛЬНИХ ТОРГІВ № LRE001-UA-20211008-29258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ТАВРИЧАНСЬКА СІЛЬСЬКА РАДА КАХОВСЬКОГО РАЙОНУ ХЕРСОНСЬКОЇ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10.11.2021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10.11.2021 12:23:03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площею 6,60га, що розташована на території Дудчинської сільської ради, Каховського району, Херсонської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площею 6,60га, що розташована на території Дудчинської сільської ради, Каховського району Херсонської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5 021,42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16 600,42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50,21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1 506,43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СІЛЬСЬКОГОСПОДАРСЬКЕ ПІДПРИЄМСТВО "ДІАМАНТ", ЄДРПОУ: 32642901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"АГРО-ВІТАС", ЄДРПОУ: 37748915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"АЛТ-АГРО", ЄДРПОУ: 38188785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"АГРО-ВІТАС"</w:t>
            </w:r>
          </w:p>
        </w:tc>
        <w:tc>
          <w:p>
            <w:pPr>
              <w:pStyle w:val="Compact"/>
              <w:jc w:val="left"/>
            </w:pPr>
            <w:r>
              <w:t xml:space="preserve">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02.11.2021 12:08:13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"АЛТ-АГРО"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02.11.2021 13:46:37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"ДІАМАНТ"</w:t>
            </w:r>
          </w:p>
        </w:tc>
        <w:tc>
          <w:p>
            <w:pPr>
              <w:pStyle w:val="Compact"/>
              <w:jc w:val="left"/>
            </w:pPr>
            <w:r>
              <w:t xml:space="preserve">16 500,00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14:29:57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"АГРО-ВІТАС"</w:t>
            </w:r>
          </w:p>
        </w:tc>
        <w:tc>
          <w:p>
            <w:pPr>
              <w:pStyle w:val="Compact"/>
              <w:jc w:val="left"/>
            </w:pPr>
            <w:r>
              <w:t xml:space="preserve">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11:50:18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"АЛТ-АГРО"</w:t>
            </w:r>
          </w:p>
        </w:tc>
        <w:tc>
          <w:p>
            <w:pPr>
              <w:pStyle w:val="Compact"/>
              <w:jc w:val="left"/>
            </w:pPr>
            <w:r>
              <w:t xml:space="preserve">9 200,00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11:53:16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"ДІАМАНТ"</w:t>
            </w:r>
          </w:p>
        </w:tc>
        <w:tc>
          <w:p>
            <w:pPr>
              <w:pStyle w:val="Compact"/>
              <w:jc w:val="left"/>
            </w:pPr>
            <w:r>
              <w:t xml:space="preserve">16 550,21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11:56:48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"АГРО-ВІТАС"</w:t>
            </w:r>
          </w:p>
        </w:tc>
        <w:tc>
          <w:p>
            <w:pPr>
              <w:pStyle w:val="Compact"/>
              <w:jc w:val="left"/>
            </w:pPr>
            <w:r>
              <w:t xml:space="preserve">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11:50:18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"АЛТ-АГРО"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12:06:26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"ДІАМАНТ"</w:t>
            </w:r>
          </w:p>
        </w:tc>
        <w:tc>
          <w:p>
            <w:pPr>
              <w:pStyle w:val="Compact"/>
              <w:jc w:val="left"/>
            </w:pPr>
            <w:r>
              <w:t xml:space="preserve">16 600,42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12:09:49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"АГРО-ВІТАС"</w:t>
            </w:r>
          </w:p>
        </w:tc>
        <w:tc>
          <w:p>
            <w:pPr>
              <w:pStyle w:val="Compact"/>
              <w:jc w:val="left"/>
            </w:pPr>
            <w:r>
              <w:t xml:space="preserve">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11:50:18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"АЛТ-АГРО"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12:06:26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"ДІАМАНТ"</w:t>
            </w:r>
          </w:p>
        </w:tc>
        <w:tc>
          <w:p>
            <w:pPr>
              <w:pStyle w:val="Compact"/>
              <w:jc w:val="left"/>
            </w:pPr>
            <w:r>
              <w:t xml:space="preserve">16 600,42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12:09:49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СІЛЬСЬКОГОСПОДАРСЬКЕ ПІДПРИЄМСТВО "ДІАМАНТ", ЄДРПОУ: 32642901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830,02 грн (вісімсот тридцять гривень 02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676,41 грн (шістсот сімдесят шість гривень 41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15 924,01 грн (п'ятнадцять тисяч дев'ятсот двадцять чотири гривні 01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UA358999980334139812000021359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37959517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UA778999980334149815000021359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37959517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138,70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«Райффайзен Банк Аваль»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UA933808050000000026000461926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39422830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380805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10.11.2021 12:23:03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СІЛЬСЬКОГОСПОДАРСЬКЕ ПІДПРИЄМСТВО "ДІАМАНТ", ЄДРПОУ: 32642901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ТАВРИЧАНСЬКА СІЛЬСЬКА РАДА КАХОВСЬКОГО РАЙОНУ ХЕРСОНСЬКОЇ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2024-05-06T01:02:59Z</dcterms:created>
  <dcterms:modified xsi:type="dcterms:W3CDTF">2024-05-06T01:02:59Z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