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3b4ca39465f6e7566c083ce30905e33a535331"/>
      <w:r>
        <w:rPr>
          <w:b/>
        </w:rPr>
        <w:t xml:space="preserve">ПРОТОКОЛ ЕЛЕКТРОННОГО АУКЦІОНУ № BSE001-UA-20220923-30753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Аспіраційна система FT 403 (Acword FT, Чехія)</w:t>
      </w:r>
    </w:p>
    <w:p>
      <w:pPr>
        <w:numPr>
          <w:ilvl w:val="0"/>
          <w:numId w:val="1001"/>
        </w:numPr>
        <w:pStyle w:val="Compact"/>
      </w:pPr>
      <w:r>
        <w:t xml:space="preserve">Найменування – Аспіраційна система;</w:t>
      </w:r>
      <w:r>
        <w:t xml:space="preserve"> </w:t>
      </w:r>
      <w:r>
        <w:t xml:space="preserve">Модель - FT 403;</w:t>
      </w:r>
      <w:r>
        <w:t xml:space="preserve"> </w:t>
      </w:r>
      <w:r>
        <w:t xml:space="preserve">Виробник – Acword FT s.r.o., Чехія;</w:t>
      </w:r>
      <w:r>
        <w:t xml:space="preserve"> </w:t>
      </w:r>
      <w:r>
        <w:t xml:space="preserve">Рік виготовлення – 2005 рік;</w:t>
      </w:r>
      <w:r>
        <w:t xml:space="preserve"> </w:t>
      </w:r>
      <w:r>
        <w:t xml:space="preserve">Основні технічні характеристики – Аспіраційна система для видалення стружки та пилу із зони обробки деревини;</w:t>
      </w:r>
      <w:r>
        <w:t xml:space="preserve"> </w:t>
      </w:r>
      <w:r>
        <w:t xml:space="preserve">Продуктивність: 5990 м3/год</w:t>
      </w:r>
      <w:r>
        <w:t xml:space="preserve"> </w:t>
      </w:r>
      <w:r>
        <w:t xml:space="preserve">Швидкість повітря: 34 м/с</w:t>
      </w:r>
      <w:r>
        <w:t xml:space="preserve"> </w:t>
      </w:r>
      <w:r>
        <w:t xml:space="preserve">Тиск на вході: 2250 Па</w:t>
      </w:r>
      <w:r>
        <w:t xml:space="preserve"> </w:t>
      </w:r>
      <w:r>
        <w:t xml:space="preserve">Площа фільтрації: 9,0 м2</w:t>
      </w:r>
      <w:r>
        <w:t xml:space="preserve"> </w:t>
      </w:r>
      <w:r>
        <w:t xml:space="preserve">Потужність: 2,2 кВт</w:t>
      </w:r>
      <w:r>
        <w:t xml:space="preserve"> </w:t>
      </w:r>
      <w:r>
        <w:t xml:space="preserve">Вага пристрою: 85 кг</w:t>
      </w:r>
      <w:r>
        <w:t xml:space="preserve"> </w:t>
      </w:r>
      <w:r>
        <w:t xml:space="preserve">Діаметр патрубка: 250 мм</w:t>
      </w:r>
      <w:r>
        <w:t xml:space="preserve"> </w:t>
      </w:r>
      <w:r>
        <w:t xml:space="preserve">Напруга: 3*400V 50 Гц</w:t>
      </w:r>
      <w:r>
        <w:t xml:space="preserve"> </w:t>
      </w:r>
      <w:r>
        <w:t xml:space="preserve">Габарити Д*Ш*В: 2,75*0,73*2,7 м</w:t>
      </w:r>
      <w:r>
        <w:t xml:space="preserve"> </w:t>
      </w:r>
      <w:r>
        <w:t xml:space="preserve">Примітки: знаходиться в робочому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27 474,00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2024-05-04T20:39:18Z</dcterms:created>
  <dcterms:modified xsi:type="dcterms:W3CDTF">2024-05-04T20:39:18Z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