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f987c64d4eb58033451ad353de1487c1d19ced"/>
      <w:r>
        <w:rPr>
          <w:b/>
        </w:rPr>
        <w:t xml:space="preserve">ПРОТОКОЛ ПРО РЕЗУЛЬТАТИ ЕЛЕКТРОННОГО АУКЦІОНУ № SPE001-UA-20230427-91445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КАМ'ЯНСЬКА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Окреме майно – житлове приміщення, будинок квартирного типу (гуртожиток) загальною площею 867,1 кв.м</w:t>
      </w:r>
    </w:p>
    <w:p>
      <w:pPr>
        <w:numPr>
          <w:ilvl w:val="0"/>
          <w:numId w:val="1001"/>
        </w:numPr>
        <w:pStyle w:val="Compact"/>
      </w:pPr>
      <w:r>
        <w:t xml:space="preserve">житлове приміщення, будинок квартирного типу (гуртожиток) загальною площею – 867,1 кв.м., житлова площа – 659 кв.м.</w:t>
      </w:r>
      <w:r>
        <w:t xml:space="preserve"> </w:t>
      </w:r>
      <w:r>
        <w:t xml:space="preserve">матеріали стін: цегляні облицювання «шуба», опис: приміщення гуртожитку А-2, ганок, ганок, ганок.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125 616,67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Гречаннікова Юлія Юріївна, ІПН/РНОКПП: 3331206666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12.05.2023 18:00:00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2024-05-15T07:32:01Z</dcterms:created>
  <dcterms:modified xsi:type="dcterms:W3CDTF">2024-05-15T07:32:01Z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