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bc52cc1c19c544a65c2d3c354d0a2f44310f19"/>
      <w:r>
        <w:rPr>
          <w:b/>
        </w:rPr>
        <w:t xml:space="preserve">ПРОТОКОЛ ЕЛЕКТРОННОГО АУКЦІОНУ № GFD001-UA-20230526-82554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G3N023867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№3504-ФО/2011/60 від 07.12.2011, укладеним із фізичною особою, із забезпеченням.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№3504-ФО/2011/60 від 07.12.2011, укладеним із фізичною особою, із забезпеченням. 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№3504-ФО/2011/60 від 07.12.2011:</w:t>
      </w:r>
      <w:r>
        <w:t xml:space="preserve"> </w:t>
      </w:r>
      <w:r>
        <w:t xml:space="preserve">1) 2-х кімнатна квартира, загальною площею - 44,2 кв.м., житловою площею - 27,8 кв.м. Фактична адреса місцезнаходження: м. Дніпродзержинськ, вул. Черняховського. Іпотекодавцем є фізична особа.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№3504-ФО/2011/60 від 07.12.2011:</w:t>
      </w:r>
      <w:r>
        <w:t xml:space="preserve"> </w:t>
      </w:r>
      <w:r>
        <w:t xml:space="preserve">2) порука фізичної особи - 1 (один) договір.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13 164,16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1 316,42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19.06.2023 16:20:31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АТ "МР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2024-05-06T14:22:14Z</dcterms:created>
  <dcterms:modified xsi:type="dcterms:W3CDTF">2024-05-06T14:22:14Z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