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01673ff84c5ea0f8dfb7616a421d430478cbd1"/>
      <w:r>
        <w:rPr>
          <w:b/>
        </w:rPr>
        <w:t xml:space="preserve">ПРОТОКОЛ ПРО РЕЗУЛЬТАТИ ЕЛЕКТРОННОГО АУКЦІОНУ № SPE001-UA-20230622-60472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13.07.2023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13.07.2023 12:58:02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Окреме майно ДП “Укрспирт” у складі: (330035) Будівля торгового центру зі сходами, А2 (заг. пл. 335,3 кв. м.)</w:t>
      </w:r>
    </w:p>
    <w:p>
      <w:pPr>
        <w:numPr>
          <w:ilvl w:val="0"/>
          <w:numId w:val="1001"/>
        </w:numPr>
        <w:pStyle w:val="Compact"/>
      </w:pPr>
      <w:r>
        <w:t xml:space="preserve">Окреме майно ДП “Укрспирт” у складі: (330035) Будівля торгового центру зі сходами, А2 (заг. пл. 335,3 кв. м.), що знаходиться за адресою: Тернопільська обл., Тернопільський (Підволочиський) р-н, м. Скалат, вул. Грушевського, 10А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209 235,62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3 500 000,00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4 200 000,00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2 092,36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41 847,12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Паславський Олександр Євгенович, ІПН/РНОКПП: 3419806531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«КОМОРА КС», ЄДРПОУ: 38963063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Заблоцький Назарій Мирославович, ІПН/РНОКПП: 3489202058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Дубіна Олена Володимирівна, ІПН/РНОКПП: 2976207507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Качор Андрій Васильович, ІПН/РНОКПП: 3695800616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Поруцький Богдан Ярославович, ІПН/РНОКПП (ФОП): 2571806458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Волошин Ігор Іванович, ІПН/РНОКПП: 2812103658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"ІСКРА-ТРАНС-ЛОГІСТИК", ЄДРПОУ: 41034550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Паславський Олександр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210 111,00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10.07.2023 15:22:10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Заблоцький Назарій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231 001,00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06.07.2023 12:18:48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10.07.2023 11:15:18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Поруцький Богдан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251 051,00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11.07.2023 17:14:31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"ІСКРА-ТРАНС-ЛОГІСТИК"</w:t>
            </w:r>
          </w:p>
        </w:tc>
        <w:tc>
          <w:p>
            <w:pPr>
              <w:pStyle w:val="Compact"/>
              <w:jc w:val="left"/>
            </w:pPr>
            <w:r>
              <w:t xml:space="preserve">256 550,00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12.07.2023 18:41:55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Волошин Ігор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12.07.2023 17:25:48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«КОМОРА КС»</w:t>
            </w:r>
          </w:p>
        </w:tc>
        <w:tc>
          <w:p>
            <w:pPr>
              <w:pStyle w:val="Compact"/>
              <w:jc w:val="left"/>
            </w:pPr>
            <w:r>
              <w:t xml:space="preserve">801 520,00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12.07.2023 17:08:56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Качор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1 010 100,00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10.07.2023 12:58:32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Паславський Олександр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210 111,00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10.07.2023 15:22:10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Заблоцький Назарій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233 093,36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11:43:21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803 000,00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11:46:23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Поруцький Богдан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1 012 300,00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11:49:23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"ІСКРА-ТРАНС-ЛОГІСТИК"</w:t>
            </w:r>
          </w:p>
        </w:tc>
        <w:tc>
          <w:p>
            <w:pPr>
              <w:pStyle w:val="Compact"/>
              <w:jc w:val="left"/>
            </w:pPr>
            <w:r>
              <w:t xml:space="preserve">1 012 310,00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Волошин Ігор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11:55:16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«КОМОРА КС»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11:58:14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Качор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12:01:53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Паславський Олександр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210 111,00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10.07.2023 15:22:10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Заблоцький Назарій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12:10:30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803 000,00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11:46:23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Поруцький Богдан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12:16:21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"ІСКРА-ТРАНС-ЛОГІСТИК"</w:t>
            </w:r>
          </w:p>
        </w:tc>
        <w:tc>
          <w:p>
            <w:pPr>
              <w:pStyle w:val="Compact"/>
              <w:jc w:val="left"/>
            </w:pPr>
            <w:r>
              <w:t xml:space="preserve">1 012 310,00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Волошин Ігор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12:22:20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«КОМОРА КС»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12:25:21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Качор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12:29:43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Паславський Олександр Євгенович</w:t>
            </w:r>
          </w:p>
        </w:tc>
        <w:tc>
          <w:p>
            <w:pPr>
              <w:pStyle w:val="Compact"/>
              <w:jc w:val="left"/>
            </w:pPr>
            <w:r>
              <w:t xml:space="preserve">210 111,00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10.07.2023 15:22:10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Заблоцький Назарій Мирославович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252 093,00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12:38:54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803 000,00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11:46:23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"ІСКРА-ТРАНС-ЛОГІСТИК"</w:t>
            </w:r>
          </w:p>
        </w:tc>
        <w:tc>
          <w:p>
            <w:pPr>
              <w:pStyle w:val="Compact"/>
              <w:jc w:val="left"/>
            </w:pPr>
            <w:r>
              <w:t xml:space="preserve">1 012 310,00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11:52:20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Поруцький Богдан Ярославович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12:46:38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Волошин Ігор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12:22:20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«КОМОРА КС»</w:t>
            </w:r>
          </w:p>
        </w:tc>
        <w:tc>
          <w:p>
            <w:pPr>
              <w:pStyle w:val="Compact"/>
              <w:jc w:val="left"/>
            </w:pPr>
            <w:r>
              <w:t xml:space="preserve">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12:53:00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Качор Андрій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13.07.2023 12:29:43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«КОМОРА КС», ЄДРПОУ: 38963063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105 000,00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63 152,88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42891875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UA698201720355549001001142097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42891875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UA488201720355219001001142097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42891875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UA698201720355549001001142097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4 200 000,00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13.07.2023 12:58:02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«КОМОРА КС», ЄДРПОУ: 38963063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2024-05-20T17:08:26Z</dcterms:created>
  <dcterms:modified xsi:type="dcterms:W3CDTF">2024-05-20T17:08:26Z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