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04e5a7db68e00caae1ec80500f1063eab4c07"/>
      <w:r>
        <w:rPr>
          <w:b/>
        </w:rPr>
        <w:t xml:space="preserve">ПРОТОКОЛ ПРО РЕЗУЛЬТАТИ ЗЕМЕЛЬНИХ ТОРГІВ № LAE001-UA-20240328-02746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що знаходиться в Житомирській області, Бовсунівська сільська рада кадастровий номер 1822880400:08:000:0110, гектари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кадастровий номер 1822880400:08:000:0110, для ведення</w:t>
      </w:r>
      <w:r>
        <w:t xml:space="preserve"> </w:t>
      </w:r>
      <w:r>
        <w:t xml:space="preserve">товарного сільськогосподарського виробництва, площа земельної ділянки 2.3204 га.</w:t>
      </w:r>
      <w:r>
        <w:t xml:space="preserve"> </w:t>
      </w:r>
      <w:r>
        <w:t xml:space="preserve">Місцезнаходження Бовсунівська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110 163,00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33 048,90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2024-05-20T11:45:11Z</dcterms:created>
  <dcterms:modified xsi:type="dcterms:W3CDTF">2024-05-20T11:45:11Z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