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1D5F2D" w:rsidRDefault="001D5F2D" w:rsidP="001D5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F2D" w:rsidRPr="00A81472" w:rsidRDefault="001D5F2D" w:rsidP="001D5F2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1D5F2D" w:rsidRDefault="001D5F2D" w:rsidP="001D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2D" w:rsidRDefault="001D5F2D" w:rsidP="001D5F2D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1D5F2D" w:rsidRPr="007F3BC1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________________________________________________________________________________________________________________________________________, </w:t>
      </w:r>
    </w:p>
    <w:p w:rsidR="001D5F2D" w:rsidRPr="007F3BC1" w:rsidRDefault="001D5F2D" w:rsidP="001D5F2D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1D5F2D" w:rsidRPr="00A10DCC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1D5F2D" w:rsidRPr="00A10DCC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1D5F2D" w:rsidRDefault="001D5F2D" w:rsidP="001D5F2D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1D5F2D" w:rsidRDefault="001D5F2D" w:rsidP="001D5F2D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1D5F2D" w:rsidRDefault="001D5F2D" w:rsidP="001D5F2D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надає наступні документи, що підтверджують походження коштів: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5F2D">
        <w:rPr>
          <w:rFonts w:ascii="Times New Roman" w:hAnsi="Times New Roman" w:cs="Times New Roman"/>
          <w:sz w:val="28"/>
          <w:szCs w:val="28"/>
        </w:rPr>
        <w:t>Декларація про майновий стан і доходи за період…</w:t>
      </w:r>
    </w:p>
    <w:p w:rsidR="001D5F2D" w:rsidRDefault="001D5F2D" w:rsidP="000473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F2D" w:rsidRPr="00D15C0E" w:rsidRDefault="001D5F2D" w:rsidP="001D5F2D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082A6A" w:rsidRDefault="00082A6A"/>
    <w:sectPr w:rsidR="00082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A4"/>
    <w:rsid w:val="00047325"/>
    <w:rsid w:val="00082A6A"/>
    <w:rsid w:val="001D5F2D"/>
    <w:rsid w:val="007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AD6F"/>
  <w15:chartTrackingRefBased/>
  <w15:docId w15:val="{71C0C4FC-E06B-4D4B-93A6-F2E013A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5F2D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2021-10-26T13:32:00Z</dcterms:created>
  <dcterms:modified xsi:type="dcterms:W3CDTF">2021-11-09T15:35:00Z</dcterms:modified>
</cp:coreProperties>
</file>