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21" w:rsidRPr="00882421" w:rsidRDefault="00882421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:rsidR="00882421" w:rsidRPr="00882421" w:rsidRDefault="00882421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 w:rsidRPr="00882421">
        <w:rPr>
          <w:rFonts w:ascii="Times New Roman" w:eastAsia="Arial" w:hAnsi="Times New Roman" w:cs="Times New Roman"/>
          <w:sz w:val="28"/>
          <w:lang w:eastAsia="ru-RU"/>
        </w:rPr>
        <w:t>Оператору електронного майданчика</w:t>
      </w:r>
    </w:p>
    <w:p w:rsidR="00882421" w:rsidRPr="00882421" w:rsidRDefault="00042BFD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ТОВ «Українська універсальна біржа»</w:t>
      </w:r>
      <w:bookmarkStart w:id="0" w:name="_GoBack"/>
      <w:bookmarkEnd w:id="0"/>
      <w:r w:rsidR="00882421" w:rsidRPr="00882421">
        <w:rPr>
          <w:rFonts w:ascii="Times New Roman" w:eastAsia="Arial" w:hAnsi="Times New Roman" w:cs="Times New Roman"/>
          <w:sz w:val="28"/>
          <w:lang w:eastAsia="ru-RU"/>
        </w:rPr>
        <w:br/>
        <w:t>36039, м. Полтава, вул. Шевченка, 52</w:t>
      </w:r>
    </w:p>
    <w:p w:rsidR="00892ED2" w:rsidRDefault="00892ED2" w:rsidP="00892E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2421" w:rsidRPr="00A81472" w:rsidRDefault="00882421" w:rsidP="008824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882421" w:rsidRDefault="00882421" w:rsidP="00882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421" w:rsidRDefault="00882421" w:rsidP="0088242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882421" w:rsidRPr="007F3BC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________________________________________________________________________________________________________________________________________, </w:t>
      </w:r>
    </w:p>
    <w:p w:rsidR="00882421" w:rsidRPr="007F3BC1" w:rsidRDefault="00882421" w:rsidP="0088242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882421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882421" w:rsidRPr="00537B4F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2421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згідно вимог абзацу 9 частини 7 статті 137 Земельного кодексу України </w:t>
      </w:r>
      <w:r w:rsidR="00882421">
        <w:rPr>
          <w:rFonts w:ascii="Times New Roman" w:hAnsi="Times New Roman" w:cs="Times New Roman"/>
          <w:sz w:val="28"/>
          <w:szCs w:val="28"/>
        </w:rPr>
        <w:t>повідомляє про наявність права власності на земельні ділянки сільськогосподарського призначення та надає документи, які підтверджують право власності:</w:t>
      </w:r>
    </w:p>
    <w:p w:rsidR="00892ED2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2421">
        <w:rPr>
          <w:rFonts w:ascii="Times New Roman" w:hAnsi="Times New Roman" w:cs="Times New Roman"/>
          <w:sz w:val="28"/>
          <w:szCs w:val="28"/>
        </w:rPr>
        <w:t>Копія Витягу з реєстру речових прав на нерухоме майно</w:t>
      </w:r>
      <w:r w:rsidR="00D15C0E">
        <w:rPr>
          <w:rFonts w:ascii="Times New Roman" w:hAnsi="Times New Roman" w:cs="Times New Roman"/>
          <w:sz w:val="28"/>
          <w:szCs w:val="28"/>
        </w:rPr>
        <w:t xml:space="preserve"> .....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421" w:rsidRDefault="00882421" w:rsidP="00892E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421">
        <w:rPr>
          <w:rFonts w:ascii="Times New Roman" w:hAnsi="Times New Roman" w:cs="Times New Roman"/>
          <w:sz w:val="28"/>
          <w:szCs w:val="28"/>
          <w:u w:val="single"/>
        </w:rPr>
        <w:t>АБО</w:t>
      </w:r>
    </w:p>
    <w:p w:rsidR="00D15C0E" w:rsidRDefault="00882421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 повідомляє про відсутність права власності на земельні ділянки сільськогосподарського призначення.</w:t>
      </w:r>
    </w:p>
    <w:p w:rsidR="00D15C0E" w:rsidRDefault="00D15C0E" w:rsidP="00892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C0E" w:rsidRPr="00D15C0E" w:rsidRDefault="00D15C0E" w:rsidP="00D15C0E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15C0E">
        <w:rPr>
          <w:rFonts w:ascii="Times New Roman" w:hAnsi="Times New Roman" w:cs="Times New Roman"/>
          <w:b/>
          <w:i/>
          <w:sz w:val="24"/>
          <w:szCs w:val="28"/>
          <w:u w:val="single"/>
        </w:rPr>
        <w:t>* необхідно обрати один із варіантів, після чого прибрати з документів інший варіант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та дану примітку.</w:t>
      </w:r>
    </w:p>
    <w:p w:rsidR="00892ED2" w:rsidRDefault="00892ED2" w:rsidP="00892ED2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2A6A" w:rsidRPr="00D15C0E" w:rsidRDefault="008F6C35" w:rsidP="00D15C0E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sectPr w:rsidR="00082A6A" w:rsidRPr="00D15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A5"/>
    <w:rsid w:val="000277A5"/>
    <w:rsid w:val="00042BFD"/>
    <w:rsid w:val="00082A6A"/>
    <w:rsid w:val="00882421"/>
    <w:rsid w:val="00892ED2"/>
    <w:rsid w:val="008F6C35"/>
    <w:rsid w:val="00D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EA827-CF7B-44F4-949A-4A0ACC26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2021-10-26T13:39:00Z</dcterms:created>
  <dcterms:modified xsi:type="dcterms:W3CDTF">2021-11-09T14:15:00Z</dcterms:modified>
</cp:coreProperties>
</file>